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4"/>
        <w:tblW w:w="10314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75412E" w:rsidRPr="00B23538" w14:paraId="63721514" w14:textId="77777777" w:rsidTr="006A0370">
        <w:tc>
          <w:tcPr>
            <w:tcW w:w="3190" w:type="dxa"/>
            <w:shd w:val="clear" w:color="auto" w:fill="auto"/>
          </w:tcPr>
          <w:p w14:paraId="55802B89" w14:textId="77777777" w:rsidR="0075412E" w:rsidRPr="00B23538" w:rsidRDefault="0075412E" w:rsidP="006D1986">
            <w:pPr>
              <w:pStyle w:val="1"/>
              <w:rPr>
                <w:rFonts w:eastAsia="Calibri"/>
              </w:rPr>
            </w:pPr>
          </w:p>
        </w:tc>
        <w:tc>
          <w:tcPr>
            <w:tcW w:w="3190" w:type="dxa"/>
            <w:shd w:val="clear" w:color="auto" w:fill="auto"/>
          </w:tcPr>
          <w:p w14:paraId="311307A7" w14:textId="77777777"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934" w:type="dxa"/>
            <w:shd w:val="clear" w:color="auto" w:fill="auto"/>
          </w:tcPr>
          <w:p w14:paraId="42196630" w14:textId="77777777"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A2A75" w:rsidRPr="00B23538" w14:paraId="5139C45E" w14:textId="77777777" w:rsidTr="006A0370">
        <w:tc>
          <w:tcPr>
            <w:tcW w:w="10314" w:type="dxa"/>
            <w:gridSpan w:val="3"/>
            <w:shd w:val="clear" w:color="auto" w:fill="auto"/>
          </w:tcPr>
          <w:tbl>
            <w:tblPr>
              <w:tblStyle w:val="af"/>
              <w:tblpPr w:leftFromText="180" w:rightFromText="180" w:vertAnchor="text" w:horzAnchor="margin" w:tblpY="-13"/>
              <w:tblOverlap w:val="never"/>
              <w:tblW w:w="17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693"/>
              <w:gridCol w:w="2268"/>
              <w:gridCol w:w="3402"/>
              <w:gridCol w:w="3402"/>
              <w:gridCol w:w="3402"/>
            </w:tblGrid>
            <w:tr w:rsidR="005250D6" w14:paraId="4F2B5589" w14:textId="77777777" w:rsidTr="005250D6">
              <w:trPr>
                <w:trHeight w:val="1544"/>
              </w:trPr>
              <w:tc>
                <w:tcPr>
                  <w:tcW w:w="1980" w:type="dxa"/>
                </w:tcPr>
                <w:p w14:paraId="2A9F91B5" w14:textId="77777777" w:rsidR="005250D6" w:rsidRDefault="005250D6" w:rsidP="004E1A69">
                  <w:pPr>
                    <w:tabs>
                      <w:tab w:val="left" w:pos="171"/>
                    </w:tabs>
                    <w:rPr>
                      <w:i/>
                      <w:sz w:val="28"/>
                      <w:szCs w:val="40"/>
                      <w:highlight w:val="yellow"/>
                    </w:rPr>
                  </w:pPr>
                  <w:r>
                    <w:rPr>
                      <w:rFonts w:eastAsia="Calibri"/>
                      <w:noProof/>
                      <w:lang w:eastAsia="ru-RU"/>
                    </w:rPr>
                    <w:drawing>
                      <wp:inline distT="0" distB="0" distL="0" distR="0" wp14:anchorId="460DA53B" wp14:editId="14889D8E">
                        <wp:extent cx="904875" cy="600592"/>
                        <wp:effectExtent l="0" t="0" r="0" b="9525"/>
                        <wp:docPr id="1" name="Рисунок 5" descr="C:\Users\Lotos\Downloads\biom_visit card-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C:\Users\Lotos\Downloads\biom_visit card-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1669" cy="605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</w:tcPr>
                <w:p w14:paraId="46A5A6BE" w14:textId="77777777" w:rsidR="005250D6" w:rsidRDefault="005250D6" w:rsidP="004E1A69">
                  <w:pPr>
                    <w:jc w:val="center"/>
                    <w:rPr>
                      <w:i/>
                      <w:sz w:val="28"/>
                      <w:szCs w:val="40"/>
                      <w:highlight w:val="yellow"/>
                    </w:rPr>
                  </w:pPr>
                  <w:r>
                    <w:rPr>
                      <w:rFonts w:ascii="Arial" w:eastAsia="Calibri" w:hAnsi="Arial" w:cs="Arial"/>
                      <w:b/>
                      <w:noProof/>
                      <w:lang w:eastAsia="ru-RU"/>
                    </w:rPr>
                    <w:drawing>
                      <wp:inline distT="0" distB="0" distL="0" distR="0" wp14:anchorId="5811113F" wp14:editId="21CF94BA">
                        <wp:extent cx="1390754" cy="609600"/>
                        <wp:effectExtent l="0" t="0" r="0" b="0"/>
                        <wp:docPr id="2" name="Рисунок 6" descr="C:\Users\Lotos\Downloads\biom_visit card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C:\Users\Lotos\Downloads\biom_visit card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591" cy="615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5BFAA6A1" w14:textId="77777777" w:rsidR="005250D6" w:rsidRDefault="006A0370" w:rsidP="006A0370">
                  <w:pPr>
                    <w:ind w:left="-108" w:hanging="5"/>
                    <w:rPr>
                      <w:i/>
                      <w:sz w:val="28"/>
                      <w:szCs w:val="40"/>
                      <w:highlight w:val="yellow"/>
                    </w:rPr>
                  </w:pPr>
                  <w:r>
                    <w:rPr>
                      <w:rFonts w:ascii="Arial" w:eastAsia="Calibri" w:hAnsi="Arial" w:cs="Arial"/>
                      <w:b/>
                      <w:noProof/>
                      <w:lang w:eastAsia="ru-RU"/>
                    </w:rPr>
                    <w:drawing>
                      <wp:inline distT="0" distB="0" distL="0" distR="0" wp14:anchorId="33895A32" wp14:editId="3755F39A">
                        <wp:extent cx="1343025" cy="590736"/>
                        <wp:effectExtent l="0" t="0" r="0" b="0"/>
                        <wp:docPr id="3" name="Рисунок 7" descr="C:\Users\Lotos\Downloads\biom_visit card-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C:\Users\Lotos\Downloads\biom_visit card-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122" cy="600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</w:tcPr>
                <w:p w14:paraId="39D76600" w14:textId="77777777" w:rsidR="005250D6" w:rsidRDefault="006A0370" w:rsidP="004E1A69">
                  <w:pPr>
                    <w:ind w:left="-108" w:hanging="5"/>
                    <w:jc w:val="right"/>
                    <w:rPr>
                      <w:rFonts w:ascii="Arial" w:eastAsia="Calibri" w:hAnsi="Arial" w:cs="Arial"/>
                      <w:b/>
                      <w:noProof/>
                      <w:lang w:val="en-US" w:eastAsia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6F20B3" wp14:editId="7D467759">
                        <wp:extent cx="1995501" cy="667008"/>
                        <wp:effectExtent l="19050" t="0" r="4749" b="0"/>
                        <wp:docPr id="1026" name="Picture 2" descr="D:\совет\ЛОГОТИП CJDT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D:\совет\ЛОГОТИП CJDT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8583" cy="6713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</w:tcPr>
                <w:p w14:paraId="1770DCFA" w14:textId="77777777" w:rsidR="005250D6" w:rsidRDefault="005250D6" w:rsidP="004E1A69">
                  <w:pPr>
                    <w:ind w:left="-108" w:hanging="5"/>
                    <w:jc w:val="right"/>
                    <w:rPr>
                      <w:rFonts w:ascii="Arial" w:eastAsia="Calibri" w:hAnsi="Arial" w:cs="Arial"/>
                      <w:b/>
                      <w:noProof/>
                      <w:lang w:val="en-US" w:eastAsia="en-US"/>
                    </w:rPr>
                  </w:pPr>
                </w:p>
              </w:tc>
              <w:tc>
                <w:tcPr>
                  <w:tcW w:w="3402" w:type="dxa"/>
                </w:tcPr>
                <w:p w14:paraId="5FDA2787" w14:textId="77777777" w:rsidR="005250D6" w:rsidRDefault="005250D6" w:rsidP="004E1A69">
                  <w:pPr>
                    <w:ind w:left="-108" w:hanging="5"/>
                    <w:jc w:val="right"/>
                    <w:rPr>
                      <w:rFonts w:ascii="Arial" w:eastAsia="Calibri" w:hAnsi="Arial" w:cs="Arial"/>
                      <w:b/>
                      <w:noProof/>
                      <w:lang w:val="en-US" w:eastAsia="en-US"/>
                    </w:rPr>
                  </w:pPr>
                </w:p>
              </w:tc>
            </w:tr>
            <w:tr w:rsidR="005250D6" w14:paraId="7460790F" w14:textId="77777777" w:rsidTr="00E811C8">
              <w:tc>
                <w:tcPr>
                  <w:tcW w:w="10343" w:type="dxa"/>
                  <w:gridSpan w:val="4"/>
                </w:tcPr>
                <w:p w14:paraId="4C7D4D66" w14:textId="77777777" w:rsidR="005250D6" w:rsidRPr="00380CC8" w:rsidRDefault="005250D6" w:rsidP="004E1A69">
                  <w:pPr>
                    <w:jc w:val="center"/>
                    <w:rPr>
                      <w:rFonts w:ascii="Arial Narrow" w:hAnsi="Arial Narrow"/>
                    </w:rPr>
                  </w:pPr>
                  <w:r w:rsidRPr="00380CC8">
                    <w:rPr>
                      <w:rFonts w:ascii="Arial Narrow" w:hAnsi="Arial Narrow"/>
                      <w:sz w:val="28"/>
                    </w:rPr>
                    <w:t>«Стимулирование и мониторинг реформ в области развития образования КР»</w:t>
                  </w:r>
                </w:p>
                <w:p w14:paraId="7E0F19B8" w14:textId="77777777" w:rsidR="005250D6" w:rsidRPr="005250D6" w:rsidRDefault="005250D6" w:rsidP="004E1A69">
                  <w:pPr>
                    <w:jc w:val="center"/>
                    <w:rPr>
                      <w:rFonts w:ascii="Arial Narrow" w:hAnsi="Arial Narrow"/>
                      <w:sz w:val="28"/>
                    </w:rPr>
                  </w:pPr>
                </w:p>
              </w:tc>
              <w:tc>
                <w:tcPr>
                  <w:tcW w:w="3402" w:type="dxa"/>
                </w:tcPr>
                <w:p w14:paraId="245A959E" w14:textId="77777777" w:rsidR="005250D6" w:rsidRPr="005250D6" w:rsidRDefault="005250D6" w:rsidP="004E1A69">
                  <w:pPr>
                    <w:jc w:val="center"/>
                    <w:rPr>
                      <w:rFonts w:ascii="Arial Narrow" w:hAnsi="Arial Narrow"/>
                      <w:sz w:val="28"/>
                    </w:rPr>
                  </w:pPr>
                </w:p>
              </w:tc>
              <w:tc>
                <w:tcPr>
                  <w:tcW w:w="3402" w:type="dxa"/>
                </w:tcPr>
                <w:p w14:paraId="422A85EC" w14:textId="77777777" w:rsidR="005250D6" w:rsidRPr="005250D6" w:rsidRDefault="005250D6" w:rsidP="004E1A69">
                  <w:pPr>
                    <w:jc w:val="center"/>
                    <w:rPr>
                      <w:rFonts w:ascii="Arial Narrow" w:hAnsi="Arial Narrow"/>
                      <w:sz w:val="28"/>
                    </w:rPr>
                  </w:pPr>
                </w:p>
              </w:tc>
            </w:tr>
          </w:tbl>
          <w:p w14:paraId="34113BD8" w14:textId="77777777" w:rsidR="003A2A75" w:rsidRPr="004E1A69" w:rsidRDefault="003A2A75" w:rsidP="005F784D">
            <w:pPr>
              <w:jc w:val="center"/>
            </w:pPr>
          </w:p>
          <w:p w14:paraId="1431B001" w14:textId="77777777" w:rsidR="003A2A75" w:rsidRPr="007107E7" w:rsidRDefault="003A2A75" w:rsidP="005250D6">
            <w:pPr>
              <w:jc w:val="right"/>
              <w:rPr>
                <w:rFonts w:ascii="Arial" w:eastAsia="Calibri" w:hAnsi="Arial" w:cs="Arial"/>
                <w:i/>
                <w:noProof/>
                <w:lang w:eastAsia="ru-RU"/>
              </w:rPr>
            </w:pPr>
          </w:p>
        </w:tc>
      </w:tr>
    </w:tbl>
    <w:p w14:paraId="302F3838" w14:textId="77777777" w:rsidR="0075412E" w:rsidRPr="009C1A0C" w:rsidRDefault="0075412E" w:rsidP="0075412E">
      <w:pPr>
        <w:jc w:val="center"/>
        <w:rPr>
          <w:b/>
          <w:bCs/>
          <w:smallCaps/>
          <w:spacing w:val="40"/>
          <w:sz w:val="6"/>
          <w:szCs w:val="6"/>
        </w:rPr>
      </w:pPr>
    </w:p>
    <w:p w14:paraId="1E8C8FAB" w14:textId="7CAD5649" w:rsidR="0075412E" w:rsidRPr="003524E2" w:rsidRDefault="0075412E" w:rsidP="0075412E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>ПРОГРАММА</w:t>
      </w:r>
      <w:r w:rsidR="007107E7">
        <w:rPr>
          <w:b/>
          <w:sz w:val="40"/>
          <w:szCs w:val="40"/>
        </w:rPr>
        <w:t xml:space="preserve"> </w:t>
      </w:r>
    </w:p>
    <w:p w14:paraId="11704600" w14:textId="77777777" w:rsidR="0075412E" w:rsidRPr="003524E2" w:rsidRDefault="0075412E" w:rsidP="0075412E">
      <w:pPr>
        <w:jc w:val="center"/>
        <w:rPr>
          <w:b/>
          <w:sz w:val="4"/>
          <w:szCs w:val="4"/>
        </w:rPr>
      </w:pPr>
    </w:p>
    <w:p w14:paraId="1B3A2E4B" w14:textId="1CFBA362" w:rsidR="0075412E" w:rsidRPr="009F51F3" w:rsidRDefault="0075412E" w:rsidP="0075412E">
      <w:pPr>
        <w:jc w:val="center"/>
        <w:rPr>
          <w:b/>
          <w:sz w:val="27"/>
          <w:szCs w:val="27"/>
        </w:rPr>
      </w:pPr>
      <w:r w:rsidRPr="0075412E">
        <w:rPr>
          <w:b/>
          <w:sz w:val="27"/>
          <w:szCs w:val="27"/>
        </w:rPr>
        <w:t xml:space="preserve">круглого </w:t>
      </w:r>
      <w:r>
        <w:rPr>
          <w:b/>
          <w:sz w:val="27"/>
          <w:szCs w:val="27"/>
        </w:rPr>
        <w:t>стола</w:t>
      </w:r>
    </w:p>
    <w:p w14:paraId="220EA0E1" w14:textId="77777777" w:rsidR="0075412E" w:rsidRPr="003524E2" w:rsidRDefault="0075412E" w:rsidP="0075412E">
      <w:pPr>
        <w:jc w:val="center"/>
        <w:rPr>
          <w:b/>
          <w:sz w:val="4"/>
          <w:szCs w:val="4"/>
        </w:rPr>
      </w:pPr>
    </w:p>
    <w:p w14:paraId="263EA2F8" w14:textId="77777777" w:rsidR="0075412E" w:rsidRDefault="0075412E" w:rsidP="0075412E">
      <w:pPr>
        <w:spacing w:line="276" w:lineRule="auto"/>
        <w:jc w:val="center"/>
        <w:rPr>
          <w:b/>
          <w:i/>
          <w:sz w:val="32"/>
          <w:szCs w:val="27"/>
        </w:rPr>
      </w:pPr>
      <w:r w:rsidRPr="003524E2">
        <w:rPr>
          <w:b/>
          <w:i/>
          <w:sz w:val="32"/>
          <w:szCs w:val="27"/>
        </w:rPr>
        <w:t>"</w:t>
      </w:r>
      <w:r w:rsidR="003F2EC9">
        <w:rPr>
          <w:b/>
          <w:i/>
          <w:sz w:val="32"/>
          <w:szCs w:val="27"/>
        </w:rPr>
        <w:t xml:space="preserve">Информационно-аналитические инструменты поддержки деятельности Общественных </w:t>
      </w:r>
      <w:r w:rsidR="003A2A75">
        <w:rPr>
          <w:b/>
          <w:i/>
          <w:sz w:val="32"/>
          <w:szCs w:val="27"/>
        </w:rPr>
        <w:t>с</w:t>
      </w:r>
      <w:r w:rsidR="003F2EC9">
        <w:rPr>
          <w:b/>
          <w:i/>
          <w:sz w:val="32"/>
          <w:szCs w:val="27"/>
        </w:rPr>
        <w:t>оветов</w:t>
      </w:r>
      <w:r w:rsidR="0074000F">
        <w:rPr>
          <w:b/>
          <w:i/>
          <w:sz w:val="32"/>
          <w:szCs w:val="27"/>
        </w:rPr>
        <w:t xml:space="preserve"> государственных органов</w:t>
      </w:r>
      <w:r w:rsidRPr="003524E2">
        <w:rPr>
          <w:b/>
          <w:i/>
          <w:sz w:val="32"/>
          <w:szCs w:val="27"/>
        </w:rPr>
        <w:t>"</w:t>
      </w:r>
    </w:p>
    <w:p w14:paraId="4BFEC5A8" w14:textId="77777777" w:rsidR="0075412E" w:rsidRPr="009F51F3" w:rsidRDefault="00D174DA" w:rsidP="00D174DA">
      <w:pPr>
        <w:tabs>
          <w:tab w:val="left" w:pos="2342"/>
        </w:tabs>
        <w:rPr>
          <w:i/>
          <w:sz w:val="36"/>
          <w:szCs w:val="28"/>
        </w:rPr>
      </w:pPr>
      <w:r>
        <w:rPr>
          <w:i/>
          <w:sz w:val="36"/>
          <w:szCs w:val="28"/>
        </w:rPr>
        <w:tab/>
      </w:r>
    </w:p>
    <w:p w14:paraId="07F19567" w14:textId="77777777" w:rsidR="00E17BDA" w:rsidRDefault="0075412E" w:rsidP="00E17BDA">
      <w:pPr>
        <w:pStyle w:val="11"/>
        <w:jc w:val="left"/>
        <w:outlineLvl w:val="0"/>
        <w:rPr>
          <w:b w:val="0"/>
          <w:bCs w:val="0"/>
          <w:sz w:val="26"/>
          <w:szCs w:val="26"/>
        </w:rPr>
      </w:pPr>
      <w:r w:rsidRPr="00E17BDA">
        <w:rPr>
          <w:i/>
          <w:iCs/>
          <w:sz w:val="26"/>
          <w:szCs w:val="26"/>
        </w:rPr>
        <w:t>Место проведения</w:t>
      </w:r>
      <w:r w:rsidRPr="00E17BDA">
        <w:rPr>
          <w:sz w:val="26"/>
          <w:szCs w:val="26"/>
        </w:rPr>
        <w:t>:</w:t>
      </w:r>
      <w:r w:rsidR="00E17BDA">
        <w:rPr>
          <w:sz w:val="26"/>
          <w:szCs w:val="26"/>
        </w:rPr>
        <w:t xml:space="preserve"> </w:t>
      </w:r>
      <w:r w:rsidR="009204E3" w:rsidRPr="00E17BDA">
        <w:rPr>
          <w:b w:val="0"/>
          <w:bCs w:val="0"/>
          <w:sz w:val="26"/>
          <w:szCs w:val="26"/>
        </w:rPr>
        <w:t>Бишкек, конференц-зал  "</w:t>
      </w:r>
      <w:r w:rsidR="009204E3" w:rsidRPr="00E17BDA">
        <w:rPr>
          <w:b w:val="0"/>
          <w:bCs w:val="0"/>
          <w:sz w:val="26"/>
          <w:szCs w:val="26"/>
          <w:lang w:val="en-US"/>
        </w:rPr>
        <w:t>City</w:t>
      </w:r>
      <w:r w:rsidR="009204E3" w:rsidRPr="00E17BDA">
        <w:rPr>
          <w:b w:val="0"/>
          <w:bCs w:val="0"/>
          <w:sz w:val="26"/>
          <w:szCs w:val="26"/>
        </w:rPr>
        <w:t xml:space="preserve"> </w:t>
      </w:r>
      <w:r w:rsidR="009204E3" w:rsidRPr="00E17BDA">
        <w:rPr>
          <w:b w:val="0"/>
          <w:bCs w:val="0"/>
          <w:sz w:val="26"/>
          <w:szCs w:val="26"/>
          <w:lang w:val="en-US"/>
        </w:rPr>
        <w:t>Hotel</w:t>
      </w:r>
      <w:r w:rsidR="009204E3" w:rsidRPr="00E17BDA">
        <w:rPr>
          <w:b w:val="0"/>
          <w:bCs w:val="0"/>
          <w:sz w:val="26"/>
          <w:szCs w:val="26"/>
        </w:rPr>
        <w:t xml:space="preserve">" </w:t>
      </w:r>
    </w:p>
    <w:p w14:paraId="59FD3BF3" w14:textId="77777777" w:rsidR="009204E3" w:rsidRPr="00E17BDA" w:rsidRDefault="00E17BDA" w:rsidP="00E17BDA">
      <w:pPr>
        <w:pStyle w:val="11"/>
        <w:ind w:left="1416" w:firstLine="708"/>
        <w:jc w:val="left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</w:t>
      </w:r>
      <w:r w:rsidR="009204E3" w:rsidRPr="00E17BDA">
        <w:rPr>
          <w:b w:val="0"/>
          <w:bCs w:val="0"/>
          <w:sz w:val="26"/>
          <w:szCs w:val="26"/>
        </w:rPr>
        <w:t>(ул. Байтик Батыра, 34, выше ул. Скрябина)</w:t>
      </w:r>
    </w:p>
    <w:p w14:paraId="62F1C792" w14:textId="77777777" w:rsidR="00E17BDA" w:rsidRDefault="00E17BDA" w:rsidP="0075412E">
      <w:pPr>
        <w:rPr>
          <w:b/>
          <w:bCs/>
          <w:i/>
          <w:iCs/>
          <w:sz w:val="26"/>
          <w:szCs w:val="26"/>
        </w:rPr>
      </w:pPr>
    </w:p>
    <w:p w14:paraId="70821443" w14:textId="77777777" w:rsidR="0075412E" w:rsidRPr="00E17BDA" w:rsidRDefault="0075412E" w:rsidP="0075412E">
      <w:pPr>
        <w:rPr>
          <w:sz w:val="26"/>
          <w:szCs w:val="26"/>
          <w:lang w:val="ky-KG"/>
        </w:rPr>
      </w:pPr>
      <w:r w:rsidRPr="00E17BDA">
        <w:rPr>
          <w:b/>
          <w:bCs/>
          <w:i/>
          <w:iCs/>
          <w:sz w:val="26"/>
          <w:szCs w:val="26"/>
        </w:rPr>
        <w:t>Дата проведения</w:t>
      </w:r>
      <w:r w:rsidRPr="00E17BDA">
        <w:rPr>
          <w:sz w:val="26"/>
          <w:szCs w:val="26"/>
        </w:rPr>
        <w:t>:</w:t>
      </w:r>
      <w:r w:rsidRPr="00E17BDA">
        <w:rPr>
          <w:sz w:val="26"/>
          <w:szCs w:val="26"/>
        </w:rPr>
        <w:tab/>
      </w:r>
      <w:r w:rsidR="00EF6B46" w:rsidRPr="00E17BDA">
        <w:rPr>
          <w:sz w:val="26"/>
          <w:szCs w:val="26"/>
        </w:rPr>
        <w:t>21</w:t>
      </w:r>
      <w:r w:rsidR="006D1986" w:rsidRPr="00E17BDA">
        <w:rPr>
          <w:sz w:val="26"/>
          <w:szCs w:val="26"/>
        </w:rPr>
        <w:t xml:space="preserve"> ноября 2016 г</w:t>
      </w:r>
      <w:r w:rsidR="00857900" w:rsidRPr="00E17BDA">
        <w:rPr>
          <w:sz w:val="26"/>
          <w:szCs w:val="26"/>
        </w:rPr>
        <w:t>.</w:t>
      </w:r>
    </w:p>
    <w:p w14:paraId="49504194" w14:textId="77777777" w:rsidR="009204E3" w:rsidRPr="00E17BDA" w:rsidRDefault="009204E3" w:rsidP="009204E3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14:paraId="26F0B2B1" w14:textId="77777777" w:rsidR="003F2EC9" w:rsidRPr="00E17BDA" w:rsidRDefault="00F46554" w:rsidP="0075412E">
      <w:pPr>
        <w:spacing w:before="120" w:after="120" w:line="276" w:lineRule="auto"/>
        <w:rPr>
          <w:sz w:val="26"/>
          <w:szCs w:val="26"/>
        </w:rPr>
      </w:pPr>
      <w:r w:rsidRPr="00E17BDA">
        <w:rPr>
          <w:b/>
          <w:sz w:val="26"/>
          <w:szCs w:val="26"/>
        </w:rPr>
        <w:t>09.0</w:t>
      </w:r>
      <w:r w:rsidR="003F2EC9" w:rsidRPr="00E17BDA">
        <w:rPr>
          <w:b/>
          <w:sz w:val="26"/>
          <w:szCs w:val="26"/>
        </w:rPr>
        <w:t xml:space="preserve">0 – </w:t>
      </w:r>
      <w:r w:rsidRPr="00E17BDA">
        <w:rPr>
          <w:b/>
          <w:sz w:val="26"/>
          <w:szCs w:val="26"/>
        </w:rPr>
        <w:t>09.3</w:t>
      </w:r>
      <w:r w:rsidR="003F2EC9" w:rsidRPr="00E17BDA">
        <w:rPr>
          <w:b/>
          <w:sz w:val="26"/>
          <w:szCs w:val="26"/>
        </w:rPr>
        <w:t>0</w:t>
      </w:r>
      <w:r w:rsidR="003F2EC9" w:rsidRPr="00E17BDA">
        <w:rPr>
          <w:b/>
          <w:sz w:val="26"/>
          <w:szCs w:val="26"/>
        </w:rPr>
        <w:tab/>
      </w:r>
      <w:r w:rsidR="00B70FD0" w:rsidRPr="00E17BDA">
        <w:rPr>
          <w:sz w:val="26"/>
          <w:szCs w:val="26"/>
        </w:rPr>
        <w:t>Регистрация</w:t>
      </w:r>
    </w:p>
    <w:p w14:paraId="7B0407AA" w14:textId="77777777" w:rsidR="0075412E" w:rsidRPr="00E17BDA" w:rsidRDefault="00F46554" w:rsidP="0075412E">
      <w:pPr>
        <w:spacing w:before="120" w:after="120" w:line="276" w:lineRule="auto"/>
        <w:rPr>
          <w:sz w:val="26"/>
          <w:szCs w:val="26"/>
        </w:rPr>
      </w:pPr>
      <w:r w:rsidRPr="00E17BDA">
        <w:rPr>
          <w:b/>
          <w:sz w:val="26"/>
          <w:szCs w:val="26"/>
        </w:rPr>
        <w:t>09.30</w:t>
      </w:r>
      <w:r w:rsidR="003F2EC9" w:rsidRPr="00E17BDA">
        <w:rPr>
          <w:b/>
          <w:sz w:val="26"/>
          <w:szCs w:val="26"/>
        </w:rPr>
        <w:t xml:space="preserve"> – </w:t>
      </w:r>
      <w:r w:rsidR="007B1316" w:rsidRPr="00E17BDA">
        <w:rPr>
          <w:b/>
          <w:sz w:val="26"/>
          <w:szCs w:val="26"/>
        </w:rPr>
        <w:t>09</w:t>
      </w:r>
      <w:r w:rsidR="0075412E" w:rsidRPr="00E17BDA">
        <w:rPr>
          <w:b/>
          <w:sz w:val="26"/>
          <w:szCs w:val="26"/>
        </w:rPr>
        <w:t>.</w:t>
      </w:r>
      <w:r w:rsidR="007B1316" w:rsidRPr="00E17BDA">
        <w:rPr>
          <w:b/>
          <w:sz w:val="26"/>
          <w:szCs w:val="26"/>
        </w:rPr>
        <w:t>45</w:t>
      </w:r>
      <w:r w:rsidR="0075412E" w:rsidRPr="00E17BDA">
        <w:rPr>
          <w:b/>
          <w:sz w:val="26"/>
          <w:szCs w:val="26"/>
        </w:rPr>
        <w:tab/>
        <w:t xml:space="preserve">Открытие </w:t>
      </w:r>
      <w:r w:rsidR="003F2EC9" w:rsidRPr="00E17BDA">
        <w:rPr>
          <w:b/>
          <w:sz w:val="26"/>
          <w:szCs w:val="26"/>
        </w:rPr>
        <w:t>круглого стола</w:t>
      </w:r>
      <w:r w:rsidR="0075412E" w:rsidRPr="00E17BDA">
        <w:rPr>
          <w:b/>
          <w:sz w:val="26"/>
          <w:szCs w:val="26"/>
        </w:rPr>
        <w:t>. Приветственное слово:</w:t>
      </w:r>
    </w:p>
    <w:p w14:paraId="64A6FD04" w14:textId="77777777" w:rsidR="003A2A75" w:rsidRPr="00E17BDA" w:rsidRDefault="003A2A75" w:rsidP="003A2A75">
      <w:pPr>
        <w:spacing w:before="120" w:after="120" w:line="276" w:lineRule="auto"/>
        <w:ind w:left="2124"/>
        <w:rPr>
          <w:sz w:val="26"/>
          <w:szCs w:val="26"/>
        </w:rPr>
      </w:pPr>
      <w:r w:rsidRPr="00E17BDA">
        <w:rPr>
          <w:b/>
          <w:i/>
          <w:sz w:val="26"/>
          <w:szCs w:val="26"/>
        </w:rPr>
        <w:t xml:space="preserve">Аида Рустемова, </w:t>
      </w:r>
      <w:r w:rsidR="00F5468C" w:rsidRPr="00E17BDA">
        <w:rPr>
          <w:sz w:val="26"/>
          <w:szCs w:val="26"/>
        </w:rPr>
        <w:t>П</w:t>
      </w:r>
      <w:r w:rsidRPr="00E17BDA">
        <w:rPr>
          <w:sz w:val="26"/>
          <w:szCs w:val="26"/>
        </w:rPr>
        <w:t xml:space="preserve">редседатель Координационного совета ОСГО </w:t>
      </w:r>
    </w:p>
    <w:p w14:paraId="754570D2" w14:textId="77777777" w:rsidR="0075412E" w:rsidRPr="00E17BDA" w:rsidRDefault="0075412E" w:rsidP="0075412E">
      <w:pPr>
        <w:spacing w:before="120" w:after="120" w:line="276" w:lineRule="auto"/>
        <w:ind w:left="2124" w:firstLine="3"/>
        <w:rPr>
          <w:sz w:val="26"/>
          <w:szCs w:val="26"/>
        </w:rPr>
      </w:pPr>
      <w:r w:rsidRPr="00E17BDA">
        <w:rPr>
          <w:b/>
          <w:i/>
          <w:sz w:val="26"/>
          <w:szCs w:val="26"/>
        </w:rPr>
        <w:t>Владимир Коротенко</w:t>
      </w:r>
      <w:r w:rsidRPr="00E17BDA">
        <w:rPr>
          <w:i/>
          <w:sz w:val="26"/>
          <w:szCs w:val="26"/>
        </w:rPr>
        <w:t xml:space="preserve">, </w:t>
      </w:r>
      <w:r w:rsidRPr="00E17BDA">
        <w:rPr>
          <w:sz w:val="26"/>
          <w:szCs w:val="26"/>
        </w:rPr>
        <w:t>Координатор проекта</w:t>
      </w:r>
      <w:r w:rsidR="003A2A75" w:rsidRPr="00E17BDA">
        <w:rPr>
          <w:sz w:val="26"/>
          <w:szCs w:val="26"/>
        </w:rPr>
        <w:t xml:space="preserve"> «Стимулирование и мониторинг реформ в области развития образования в КР»</w:t>
      </w:r>
      <w:r w:rsidRPr="00E17BDA">
        <w:rPr>
          <w:sz w:val="26"/>
          <w:szCs w:val="26"/>
        </w:rPr>
        <w:t>, Председатель ЭД «БИОМ»</w:t>
      </w:r>
    </w:p>
    <w:p w14:paraId="0406177D" w14:textId="77777777" w:rsidR="00F46554" w:rsidRPr="00E17BDA" w:rsidRDefault="007B1316" w:rsidP="00F46554">
      <w:pPr>
        <w:spacing w:before="120" w:after="120" w:line="276" w:lineRule="auto"/>
        <w:ind w:left="2124" w:hanging="2124"/>
        <w:rPr>
          <w:b/>
          <w:sz w:val="26"/>
          <w:szCs w:val="26"/>
        </w:rPr>
      </w:pPr>
      <w:r w:rsidRPr="00E17BDA">
        <w:rPr>
          <w:b/>
          <w:sz w:val="26"/>
          <w:szCs w:val="26"/>
        </w:rPr>
        <w:t>09</w:t>
      </w:r>
      <w:r w:rsidR="00F46554" w:rsidRPr="00E17BDA">
        <w:rPr>
          <w:b/>
          <w:sz w:val="26"/>
          <w:szCs w:val="26"/>
        </w:rPr>
        <w:t>.</w:t>
      </w:r>
      <w:r w:rsidRPr="00E17BDA">
        <w:rPr>
          <w:b/>
          <w:sz w:val="26"/>
          <w:szCs w:val="26"/>
        </w:rPr>
        <w:t>45</w:t>
      </w:r>
      <w:r w:rsidR="00F46554" w:rsidRPr="00E17BDA">
        <w:rPr>
          <w:b/>
          <w:sz w:val="26"/>
          <w:szCs w:val="26"/>
        </w:rPr>
        <w:t xml:space="preserve"> – </w:t>
      </w:r>
      <w:r w:rsidRPr="00E17BDA">
        <w:rPr>
          <w:b/>
          <w:sz w:val="26"/>
          <w:szCs w:val="26"/>
        </w:rPr>
        <w:t>10</w:t>
      </w:r>
      <w:r w:rsidR="00F46554" w:rsidRPr="00E17BDA">
        <w:rPr>
          <w:b/>
          <w:sz w:val="26"/>
          <w:szCs w:val="26"/>
        </w:rPr>
        <w:t>.</w:t>
      </w:r>
      <w:r w:rsidR="006A0370" w:rsidRPr="00E17BDA">
        <w:rPr>
          <w:b/>
          <w:sz w:val="26"/>
          <w:szCs w:val="26"/>
        </w:rPr>
        <w:t>30</w:t>
      </w:r>
      <w:r w:rsidR="00F46554" w:rsidRPr="00E17BDA">
        <w:rPr>
          <w:b/>
          <w:sz w:val="26"/>
          <w:szCs w:val="26"/>
        </w:rPr>
        <w:tab/>
      </w:r>
      <w:r w:rsidR="003A2A75" w:rsidRPr="00E17BDA">
        <w:rPr>
          <w:b/>
          <w:sz w:val="26"/>
          <w:szCs w:val="26"/>
        </w:rPr>
        <w:t>А</w:t>
      </w:r>
      <w:r w:rsidR="00F46554" w:rsidRPr="00E17BDA">
        <w:rPr>
          <w:b/>
          <w:sz w:val="26"/>
          <w:szCs w:val="26"/>
        </w:rPr>
        <w:t xml:space="preserve">налитические </w:t>
      </w:r>
      <w:r w:rsidR="003A2A75" w:rsidRPr="00E17BDA">
        <w:rPr>
          <w:b/>
          <w:sz w:val="26"/>
          <w:szCs w:val="26"/>
        </w:rPr>
        <w:t xml:space="preserve">инструменты в системе </w:t>
      </w:r>
      <w:r w:rsidR="00F46554" w:rsidRPr="00E17BDA">
        <w:rPr>
          <w:b/>
          <w:sz w:val="26"/>
          <w:szCs w:val="26"/>
        </w:rPr>
        <w:t>проведени</w:t>
      </w:r>
      <w:r w:rsidR="003A2A75" w:rsidRPr="00E17BDA">
        <w:rPr>
          <w:b/>
          <w:sz w:val="26"/>
          <w:szCs w:val="26"/>
        </w:rPr>
        <w:t>я</w:t>
      </w:r>
      <w:r w:rsidR="00F46554" w:rsidRPr="00E17BDA">
        <w:rPr>
          <w:b/>
          <w:sz w:val="26"/>
          <w:szCs w:val="26"/>
        </w:rPr>
        <w:t xml:space="preserve"> мониторинга Общественными советами</w:t>
      </w:r>
      <w:r w:rsidR="003A2A75" w:rsidRPr="00E17BDA">
        <w:rPr>
          <w:b/>
          <w:sz w:val="26"/>
          <w:szCs w:val="26"/>
        </w:rPr>
        <w:t xml:space="preserve"> деятельности государственных органов</w:t>
      </w:r>
    </w:p>
    <w:p w14:paraId="78BFB8CD" w14:textId="77777777" w:rsidR="00BA02EE" w:rsidRPr="00E17BDA" w:rsidRDefault="00BA02EE" w:rsidP="00E17BDA">
      <w:pPr>
        <w:spacing w:before="120" w:after="120" w:line="276" w:lineRule="auto"/>
        <w:ind w:left="2124"/>
        <w:rPr>
          <w:sz w:val="26"/>
          <w:szCs w:val="26"/>
        </w:rPr>
      </w:pPr>
      <w:r w:rsidRPr="00E17BDA">
        <w:rPr>
          <w:b/>
          <w:i/>
          <w:sz w:val="26"/>
          <w:szCs w:val="26"/>
        </w:rPr>
        <w:t>Александр Третьяков, «</w:t>
      </w:r>
      <w:r w:rsidR="0069713E" w:rsidRPr="00E17BDA">
        <w:rPr>
          <w:sz w:val="26"/>
          <w:szCs w:val="26"/>
        </w:rPr>
        <w:t>Институт г</w:t>
      </w:r>
      <w:r w:rsidR="00153237" w:rsidRPr="00E17BDA">
        <w:rPr>
          <w:sz w:val="26"/>
          <w:szCs w:val="26"/>
        </w:rPr>
        <w:t xml:space="preserve">уманитарного проектирования» </w:t>
      </w:r>
    </w:p>
    <w:p w14:paraId="6E21789F" w14:textId="77777777" w:rsidR="00F46554" w:rsidRPr="00E17BDA" w:rsidRDefault="0046084D" w:rsidP="00E17BDA">
      <w:pPr>
        <w:spacing w:before="120" w:after="120" w:line="276" w:lineRule="auto"/>
        <w:ind w:left="2124"/>
        <w:rPr>
          <w:sz w:val="26"/>
          <w:szCs w:val="26"/>
        </w:rPr>
      </w:pPr>
      <w:r w:rsidRPr="00E17BDA">
        <w:rPr>
          <w:b/>
          <w:i/>
          <w:sz w:val="26"/>
          <w:szCs w:val="26"/>
        </w:rPr>
        <w:t>Ахмат Мадеюев</w:t>
      </w:r>
      <w:r w:rsidR="00F46554" w:rsidRPr="00E17BDA">
        <w:rPr>
          <w:b/>
          <w:i/>
          <w:sz w:val="26"/>
          <w:szCs w:val="26"/>
        </w:rPr>
        <w:t xml:space="preserve">, </w:t>
      </w:r>
      <w:r w:rsidR="00F46554" w:rsidRPr="00E17BDA">
        <w:rPr>
          <w:sz w:val="26"/>
          <w:szCs w:val="26"/>
        </w:rPr>
        <w:t>ОО «</w:t>
      </w:r>
      <w:r w:rsidRPr="00E17BDA">
        <w:rPr>
          <w:sz w:val="26"/>
          <w:szCs w:val="26"/>
        </w:rPr>
        <w:t>Центр общественных технологий</w:t>
      </w:r>
      <w:r w:rsidR="00F46554" w:rsidRPr="00E17BDA">
        <w:rPr>
          <w:sz w:val="26"/>
          <w:szCs w:val="26"/>
        </w:rPr>
        <w:t>»</w:t>
      </w:r>
    </w:p>
    <w:p w14:paraId="151D5830" w14:textId="77777777" w:rsidR="007B1316" w:rsidRPr="00E17BDA" w:rsidRDefault="007B1316" w:rsidP="0075412E">
      <w:pPr>
        <w:spacing w:before="120" w:after="120" w:line="276" w:lineRule="auto"/>
        <w:ind w:left="2124" w:hanging="2124"/>
        <w:rPr>
          <w:b/>
          <w:sz w:val="26"/>
          <w:szCs w:val="26"/>
        </w:rPr>
      </w:pPr>
      <w:r w:rsidRPr="00E17BDA">
        <w:rPr>
          <w:b/>
          <w:sz w:val="26"/>
          <w:szCs w:val="26"/>
        </w:rPr>
        <w:tab/>
        <w:t>Общее обсуждение</w:t>
      </w:r>
    </w:p>
    <w:p w14:paraId="21CCD69F" w14:textId="77777777" w:rsidR="008B15A2" w:rsidRPr="00E17BDA" w:rsidRDefault="00CC515A" w:rsidP="008B15A2">
      <w:pPr>
        <w:spacing w:before="120" w:after="120" w:line="276" w:lineRule="auto"/>
        <w:ind w:left="2124" w:hanging="2124"/>
        <w:rPr>
          <w:sz w:val="26"/>
          <w:szCs w:val="26"/>
        </w:rPr>
      </w:pPr>
      <w:r w:rsidRPr="00E17BDA">
        <w:rPr>
          <w:b/>
          <w:sz w:val="26"/>
          <w:szCs w:val="26"/>
        </w:rPr>
        <w:t>10.</w:t>
      </w:r>
      <w:r w:rsidR="006A0370" w:rsidRPr="00E17BDA">
        <w:rPr>
          <w:b/>
          <w:sz w:val="26"/>
          <w:szCs w:val="26"/>
        </w:rPr>
        <w:t>30</w:t>
      </w:r>
      <w:r w:rsidRPr="00E17BDA">
        <w:rPr>
          <w:b/>
          <w:sz w:val="26"/>
          <w:szCs w:val="26"/>
        </w:rPr>
        <w:t xml:space="preserve"> – 1</w:t>
      </w:r>
      <w:r w:rsidR="006A0370" w:rsidRPr="00E17BDA">
        <w:rPr>
          <w:b/>
          <w:sz w:val="26"/>
          <w:szCs w:val="26"/>
        </w:rPr>
        <w:t>1</w:t>
      </w:r>
      <w:r w:rsidRPr="00E17BDA">
        <w:rPr>
          <w:b/>
          <w:sz w:val="26"/>
          <w:szCs w:val="26"/>
        </w:rPr>
        <w:t>.</w:t>
      </w:r>
      <w:r w:rsidR="006A0370" w:rsidRPr="00E17BDA">
        <w:rPr>
          <w:b/>
          <w:sz w:val="26"/>
          <w:szCs w:val="26"/>
        </w:rPr>
        <w:t>00</w:t>
      </w:r>
      <w:r w:rsidRPr="00E17BDA">
        <w:rPr>
          <w:b/>
          <w:sz w:val="26"/>
          <w:szCs w:val="26"/>
        </w:rPr>
        <w:t xml:space="preserve"> </w:t>
      </w:r>
      <w:r w:rsidRPr="00E17BDA">
        <w:rPr>
          <w:b/>
          <w:sz w:val="26"/>
          <w:szCs w:val="26"/>
        </w:rPr>
        <w:tab/>
      </w:r>
      <w:r w:rsidR="00A634F8" w:rsidRPr="00E17BDA">
        <w:rPr>
          <w:b/>
          <w:sz w:val="26"/>
          <w:szCs w:val="26"/>
        </w:rPr>
        <w:t xml:space="preserve">Информационные </w:t>
      </w:r>
      <w:r w:rsidR="00F022AC" w:rsidRPr="00E17BDA">
        <w:rPr>
          <w:b/>
          <w:sz w:val="26"/>
          <w:szCs w:val="26"/>
        </w:rPr>
        <w:t>инструменты</w:t>
      </w:r>
      <w:r w:rsidR="00A634F8" w:rsidRPr="00E17BDA">
        <w:rPr>
          <w:b/>
          <w:sz w:val="26"/>
          <w:szCs w:val="26"/>
        </w:rPr>
        <w:t xml:space="preserve"> ОСГО</w:t>
      </w:r>
      <w:r w:rsidR="00457EA1" w:rsidRPr="00E17BDA">
        <w:rPr>
          <w:b/>
          <w:sz w:val="26"/>
          <w:szCs w:val="26"/>
        </w:rPr>
        <w:t>: практика, потребности и возможности</w:t>
      </w:r>
      <w:r w:rsidR="005371CD" w:rsidRPr="00E17BDA">
        <w:rPr>
          <w:b/>
          <w:sz w:val="26"/>
          <w:szCs w:val="26"/>
        </w:rPr>
        <w:t xml:space="preserve"> </w:t>
      </w:r>
    </w:p>
    <w:p w14:paraId="4A52598B" w14:textId="77777777" w:rsidR="00457EA1" w:rsidRPr="00E17BDA" w:rsidRDefault="00457EA1" w:rsidP="008B15A2">
      <w:pPr>
        <w:spacing w:before="120" w:after="120" w:line="276" w:lineRule="auto"/>
        <w:ind w:left="2124"/>
        <w:rPr>
          <w:sz w:val="26"/>
          <w:szCs w:val="26"/>
        </w:rPr>
      </w:pPr>
      <w:r w:rsidRPr="00E17BDA">
        <w:rPr>
          <w:b/>
          <w:i/>
          <w:sz w:val="26"/>
          <w:szCs w:val="26"/>
        </w:rPr>
        <w:t xml:space="preserve">Айгуль Джунушалиева, </w:t>
      </w:r>
      <w:r w:rsidRPr="00E17BDA">
        <w:rPr>
          <w:sz w:val="26"/>
          <w:szCs w:val="26"/>
          <w:lang w:val="en-US"/>
        </w:rPr>
        <w:t>PR</w:t>
      </w:r>
      <w:r w:rsidRPr="00E17BDA">
        <w:rPr>
          <w:sz w:val="26"/>
          <w:szCs w:val="26"/>
        </w:rPr>
        <w:t xml:space="preserve">-специалист Координационного совета ОСГО </w:t>
      </w:r>
    </w:p>
    <w:p w14:paraId="544203C9" w14:textId="77777777" w:rsidR="00457EA1" w:rsidRPr="00E17BDA" w:rsidRDefault="00457EA1" w:rsidP="00457EA1">
      <w:pPr>
        <w:spacing w:before="120" w:after="120" w:line="276" w:lineRule="auto"/>
        <w:ind w:left="2124" w:hanging="2124"/>
        <w:rPr>
          <w:b/>
          <w:sz w:val="26"/>
          <w:szCs w:val="26"/>
        </w:rPr>
      </w:pPr>
      <w:r w:rsidRPr="00E17BDA">
        <w:rPr>
          <w:b/>
          <w:sz w:val="26"/>
          <w:szCs w:val="26"/>
        </w:rPr>
        <w:tab/>
        <w:t xml:space="preserve">Общее обсуждение </w:t>
      </w:r>
    </w:p>
    <w:p w14:paraId="03980B24" w14:textId="77777777" w:rsidR="00457EA1" w:rsidRPr="00E17BDA" w:rsidRDefault="006A0370" w:rsidP="00457EA1">
      <w:pPr>
        <w:spacing w:before="120" w:after="120" w:line="276" w:lineRule="auto"/>
        <w:ind w:left="2124" w:hanging="2124"/>
        <w:rPr>
          <w:sz w:val="26"/>
          <w:szCs w:val="26"/>
        </w:rPr>
      </w:pPr>
      <w:r w:rsidRPr="00E17BDA">
        <w:rPr>
          <w:b/>
          <w:sz w:val="26"/>
          <w:szCs w:val="26"/>
        </w:rPr>
        <w:t>11</w:t>
      </w:r>
      <w:r w:rsidR="009B697B" w:rsidRPr="00E17BDA">
        <w:rPr>
          <w:b/>
          <w:sz w:val="26"/>
          <w:szCs w:val="26"/>
        </w:rPr>
        <w:t>.00</w:t>
      </w:r>
      <w:r w:rsidRPr="00E17BDA">
        <w:rPr>
          <w:b/>
          <w:sz w:val="26"/>
          <w:szCs w:val="26"/>
        </w:rPr>
        <w:t xml:space="preserve"> – 11.20</w:t>
      </w:r>
      <w:r w:rsidR="00457EA1" w:rsidRPr="00E17BDA">
        <w:rPr>
          <w:b/>
          <w:sz w:val="26"/>
          <w:szCs w:val="26"/>
        </w:rPr>
        <w:tab/>
      </w:r>
      <w:r w:rsidR="00E17BDA" w:rsidRPr="00E17BDA">
        <w:rPr>
          <w:i/>
          <w:sz w:val="26"/>
          <w:szCs w:val="26"/>
        </w:rPr>
        <w:t>Перерыв на чай, к</w:t>
      </w:r>
      <w:r w:rsidR="00457EA1" w:rsidRPr="00E17BDA">
        <w:rPr>
          <w:i/>
          <w:sz w:val="26"/>
          <w:szCs w:val="26"/>
        </w:rPr>
        <w:t>офе</w:t>
      </w:r>
      <w:r w:rsidR="00457EA1" w:rsidRPr="00E17BDA">
        <w:rPr>
          <w:sz w:val="26"/>
          <w:szCs w:val="26"/>
        </w:rPr>
        <w:tab/>
      </w:r>
    </w:p>
    <w:p w14:paraId="7AF024BD" w14:textId="77777777" w:rsidR="006A0370" w:rsidRPr="00E17BDA" w:rsidRDefault="006A0370" w:rsidP="00457EA1">
      <w:pPr>
        <w:spacing w:before="120" w:after="120" w:line="276" w:lineRule="auto"/>
        <w:ind w:left="2124" w:hanging="2124"/>
        <w:rPr>
          <w:sz w:val="26"/>
          <w:szCs w:val="26"/>
        </w:rPr>
      </w:pPr>
    </w:p>
    <w:p w14:paraId="69BE5D7F" w14:textId="77777777" w:rsidR="009204E3" w:rsidRPr="00E17BDA" w:rsidRDefault="006A0370" w:rsidP="009204E3">
      <w:pPr>
        <w:spacing w:before="120" w:after="120" w:line="276" w:lineRule="auto"/>
        <w:ind w:left="2124" w:hanging="2124"/>
        <w:rPr>
          <w:sz w:val="26"/>
          <w:szCs w:val="26"/>
        </w:rPr>
      </w:pPr>
      <w:r w:rsidRPr="00E17BDA">
        <w:rPr>
          <w:b/>
          <w:sz w:val="26"/>
          <w:szCs w:val="26"/>
        </w:rPr>
        <w:t>11.20</w:t>
      </w:r>
      <w:r w:rsidR="009204E3" w:rsidRPr="00E17BDA">
        <w:rPr>
          <w:b/>
          <w:sz w:val="26"/>
          <w:szCs w:val="26"/>
        </w:rPr>
        <w:t xml:space="preserve"> – 1</w:t>
      </w:r>
      <w:r w:rsidR="003772DA" w:rsidRPr="00E17BDA">
        <w:rPr>
          <w:b/>
          <w:sz w:val="26"/>
          <w:szCs w:val="26"/>
        </w:rPr>
        <w:t>3</w:t>
      </w:r>
      <w:r w:rsidR="009204E3" w:rsidRPr="00E17BDA">
        <w:rPr>
          <w:b/>
          <w:sz w:val="26"/>
          <w:szCs w:val="26"/>
        </w:rPr>
        <w:t>.00</w:t>
      </w:r>
      <w:r w:rsidR="009204E3" w:rsidRPr="00E17BDA">
        <w:rPr>
          <w:b/>
          <w:sz w:val="26"/>
          <w:szCs w:val="26"/>
        </w:rPr>
        <w:tab/>
        <w:t>Презентация проектов по поддержке деятельности ОСГО</w:t>
      </w:r>
    </w:p>
    <w:p w14:paraId="4715AE46" w14:textId="77777777" w:rsidR="004E1A69" w:rsidRPr="00E17BDA" w:rsidRDefault="004E1A69" w:rsidP="004E1A69">
      <w:pPr>
        <w:pStyle w:val="a8"/>
        <w:numPr>
          <w:ilvl w:val="0"/>
          <w:numId w:val="2"/>
        </w:numPr>
        <w:spacing w:before="120" w:after="120" w:line="276" w:lineRule="auto"/>
        <w:rPr>
          <w:b/>
          <w:sz w:val="26"/>
          <w:szCs w:val="26"/>
        </w:rPr>
      </w:pPr>
      <w:r w:rsidRPr="00E17BDA">
        <w:rPr>
          <w:b/>
          <w:i/>
          <w:sz w:val="26"/>
          <w:szCs w:val="26"/>
        </w:rPr>
        <w:t>Проекты ПРООН: презентация руководства методических пособий для членов ОСГО, мобильного приложения сайта ОСГО и др.</w:t>
      </w:r>
    </w:p>
    <w:p w14:paraId="25CB84CE" w14:textId="77777777" w:rsidR="009204E3" w:rsidRPr="00E17BDA" w:rsidRDefault="009204E3" w:rsidP="004E1A69">
      <w:pPr>
        <w:pStyle w:val="a8"/>
        <w:numPr>
          <w:ilvl w:val="0"/>
          <w:numId w:val="2"/>
        </w:numPr>
        <w:spacing w:before="120" w:after="120" w:line="276" w:lineRule="auto"/>
        <w:rPr>
          <w:b/>
          <w:sz w:val="26"/>
          <w:szCs w:val="26"/>
        </w:rPr>
      </w:pPr>
      <w:r w:rsidRPr="00E17BDA">
        <w:rPr>
          <w:b/>
          <w:i/>
          <w:sz w:val="26"/>
          <w:szCs w:val="26"/>
        </w:rPr>
        <w:t xml:space="preserve">Проект </w:t>
      </w:r>
      <w:r w:rsidR="00380CC8" w:rsidRPr="00E17BDA">
        <w:rPr>
          <w:b/>
          <w:i/>
          <w:sz w:val="26"/>
          <w:szCs w:val="26"/>
        </w:rPr>
        <w:t xml:space="preserve">ЕС/ </w:t>
      </w:r>
      <w:r w:rsidR="00380CC8" w:rsidRPr="00E17BDA">
        <w:rPr>
          <w:b/>
          <w:i/>
          <w:sz w:val="26"/>
          <w:szCs w:val="26"/>
          <w:lang w:val="en-US"/>
        </w:rPr>
        <w:t>KAS</w:t>
      </w:r>
      <w:r w:rsidR="00380CC8" w:rsidRPr="00E17BDA">
        <w:rPr>
          <w:b/>
          <w:i/>
          <w:sz w:val="26"/>
          <w:szCs w:val="26"/>
        </w:rPr>
        <w:t>/ ЭД БИОМ</w:t>
      </w:r>
      <w:r w:rsidR="00380CC8" w:rsidRPr="00E17BDA">
        <w:rPr>
          <w:b/>
          <w:sz w:val="26"/>
          <w:szCs w:val="26"/>
        </w:rPr>
        <w:t xml:space="preserve"> </w:t>
      </w:r>
      <w:r w:rsidRPr="00E17BDA">
        <w:rPr>
          <w:b/>
          <w:i/>
          <w:sz w:val="26"/>
          <w:szCs w:val="26"/>
        </w:rPr>
        <w:t>«Стимулирование и мониторинг реформ в области развития образования в Кыргызской Республике»</w:t>
      </w:r>
      <w:r w:rsidR="00D12958" w:rsidRPr="00E17BDA">
        <w:rPr>
          <w:b/>
          <w:sz w:val="26"/>
          <w:szCs w:val="26"/>
        </w:rPr>
        <w:t xml:space="preserve">– </w:t>
      </w:r>
      <w:r w:rsidR="00D12958" w:rsidRPr="00E17BDA">
        <w:rPr>
          <w:i/>
          <w:sz w:val="26"/>
          <w:szCs w:val="26"/>
        </w:rPr>
        <w:t>Владимир Коротенко</w:t>
      </w:r>
    </w:p>
    <w:p w14:paraId="0BB2905B" w14:textId="77777777" w:rsidR="009204E3" w:rsidRPr="00E17BDA" w:rsidRDefault="009204E3" w:rsidP="009204E3">
      <w:pPr>
        <w:pStyle w:val="a8"/>
        <w:numPr>
          <w:ilvl w:val="0"/>
          <w:numId w:val="2"/>
        </w:numPr>
        <w:spacing w:before="120" w:after="120" w:line="276" w:lineRule="auto"/>
        <w:rPr>
          <w:b/>
          <w:i/>
          <w:sz w:val="26"/>
          <w:szCs w:val="26"/>
        </w:rPr>
      </w:pPr>
      <w:r w:rsidRPr="00E17BDA">
        <w:rPr>
          <w:b/>
          <w:i/>
          <w:sz w:val="26"/>
          <w:szCs w:val="26"/>
        </w:rPr>
        <w:t>Проект Е</w:t>
      </w:r>
      <w:r w:rsidR="00D12958" w:rsidRPr="00E17BDA">
        <w:rPr>
          <w:b/>
          <w:i/>
          <w:sz w:val="26"/>
          <w:szCs w:val="26"/>
          <w:lang w:val="en-US"/>
        </w:rPr>
        <w:t>U</w:t>
      </w:r>
      <w:r w:rsidR="00D12958" w:rsidRPr="00E17BDA">
        <w:rPr>
          <w:b/>
          <w:i/>
          <w:sz w:val="26"/>
          <w:szCs w:val="26"/>
        </w:rPr>
        <w:t>/</w:t>
      </w:r>
      <w:r w:rsidR="00D12958" w:rsidRPr="00E17BDA">
        <w:rPr>
          <w:b/>
          <w:i/>
          <w:sz w:val="26"/>
          <w:szCs w:val="26"/>
          <w:lang w:val="en-US"/>
        </w:rPr>
        <w:t>Gustav</w:t>
      </w:r>
      <w:r w:rsidR="00D12958" w:rsidRPr="00E17BDA">
        <w:rPr>
          <w:b/>
          <w:i/>
          <w:sz w:val="26"/>
          <w:szCs w:val="26"/>
        </w:rPr>
        <w:t>-</w:t>
      </w:r>
      <w:r w:rsidR="00D12958" w:rsidRPr="00E17BDA">
        <w:rPr>
          <w:b/>
          <w:i/>
          <w:sz w:val="26"/>
          <w:szCs w:val="26"/>
          <w:lang w:val="en-US"/>
        </w:rPr>
        <w:t>Strsemann</w:t>
      </w:r>
      <w:r w:rsidR="00D12958" w:rsidRPr="00E17BDA">
        <w:rPr>
          <w:b/>
          <w:i/>
          <w:sz w:val="26"/>
          <w:szCs w:val="26"/>
        </w:rPr>
        <w:t>-</w:t>
      </w:r>
      <w:r w:rsidR="00D12958" w:rsidRPr="00E17BDA">
        <w:rPr>
          <w:b/>
          <w:i/>
          <w:sz w:val="26"/>
          <w:szCs w:val="26"/>
          <w:lang w:val="en-US"/>
        </w:rPr>
        <w:t>Institut</w:t>
      </w:r>
      <w:r w:rsidR="00380CC8" w:rsidRPr="00E17BDA">
        <w:rPr>
          <w:b/>
          <w:i/>
          <w:sz w:val="26"/>
          <w:szCs w:val="26"/>
        </w:rPr>
        <w:t>/БПЧ</w:t>
      </w:r>
      <w:r w:rsidR="00D12958" w:rsidRPr="00E17BDA">
        <w:rPr>
          <w:b/>
          <w:i/>
          <w:sz w:val="26"/>
          <w:szCs w:val="26"/>
        </w:rPr>
        <w:t xml:space="preserve"> по поддержке ОСГО </w:t>
      </w:r>
      <w:r w:rsidR="00380CC8" w:rsidRPr="00E17BDA">
        <w:rPr>
          <w:b/>
          <w:i/>
          <w:sz w:val="26"/>
          <w:szCs w:val="26"/>
        </w:rPr>
        <w:t>«Усиление участия гражданского общества в ОСГО КР»</w:t>
      </w:r>
      <w:r w:rsidRPr="00E17BDA">
        <w:rPr>
          <w:b/>
          <w:i/>
          <w:sz w:val="26"/>
          <w:szCs w:val="26"/>
        </w:rPr>
        <w:t xml:space="preserve"> </w:t>
      </w:r>
    </w:p>
    <w:p w14:paraId="5C58AB67" w14:textId="77777777" w:rsidR="00D12958" w:rsidRPr="00E17BDA" w:rsidRDefault="00D12958" w:rsidP="009204E3">
      <w:pPr>
        <w:pStyle w:val="a8"/>
        <w:numPr>
          <w:ilvl w:val="0"/>
          <w:numId w:val="2"/>
        </w:numPr>
        <w:spacing w:before="120" w:after="120" w:line="276" w:lineRule="auto"/>
        <w:rPr>
          <w:b/>
          <w:i/>
          <w:sz w:val="26"/>
          <w:szCs w:val="26"/>
        </w:rPr>
      </w:pPr>
      <w:r w:rsidRPr="00E17BDA">
        <w:rPr>
          <w:b/>
          <w:i/>
          <w:sz w:val="26"/>
          <w:szCs w:val="26"/>
        </w:rPr>
        <w:t>Программа USAID по совместному управлению»:</w:t>
      </w:r>
    </w:p>
    <w:p w14:paraId="50B47F09" w14:textId="77777777" w:rsidR="00D12958" w:rsidRPr="00E17BDA" w:rsidRDefault="00D12958" w:rsidP="00D12958">
      <w:pPr>
        <w:pStyle w:val="a8"/>
        <w:numPr>
          <w:ilvl w:val="1"/>
          <w:numId w:val="2"/>
        </w:numPr>
        <w:spacing w:before="120" w:after="120" w:line="276" w:lineRule="auto"/>
        <w:contextualSpacing w:val="0"/>
        <w:rPr>
          <w:b/>
          <w:i/>
          <w:sz w:val="26"/>
          <w:szCs w:val="26"/>
        </w:rPr>
      </w:pPr>
      <w:r w:rsidRPr="00E17BDA">
        <w:rPr>
          <w:sz w:val="26"/>
          <w:szCs w:val="26"/>
        </w:rPr>
        <w:t xml:space="preserve">Поддержка инициатив по созданию диалоговой площадки между правительством и гражданским обществом в Кыргызской Республике - </w:t>
      </w:r>
      <w:r w:rsidR="009204E3" w:rsidRPr="00E17BDA">
        <w:rPr>
          <w:i/>
          <w:sz w:val="26"/>
          <w:szCs w:val="26"/>
        </w:rPr>
        <w:t>Руслан Молдокасымов</w:t>
      </w:r>
    </w:p>
    <w:p w14:paraId="377A5656" w14:textId="77777777" w:rsidR="009204E3" w:rsidRPr="00E17BDA" w:rsidRDefault="00D12958" w:rsidP="00D12958">
      <w:pPr>
        <w:pStyle w:val="a8"/>
        <w:numPr>
          <w:ilvl w:val="1"/>
          <w:numId w:val="2"/>
        </w:numPr>
        <w:spacing w:before="120" w:after="120" w:line="276" w:lineRule="auto"/>
        <w:contextualSpacing w:val="0"/>
        <w:rPr>
          <w:sz w:val="26"/>
          <w:szCs w:val="26"/>
        </w:rPr>
      </w:pPr>
      <w:r w:rsidRPr="00E17BDA">
        <w:rPr>
          <w:sz w:val="26"/>
          <w:szCs w:val="26"/>
        </w:rPr>
        <w:t>Исследование</w:t>
      </w:r>
      <w:r w:rsidRPr="00E17BDA">
        <w:rPr>
          <w:sz w:val="26"/>
          <w:szCs w:val="26"/>
          <w:lang w:val="ky-KG"/>
        </w:rPr>
        <w:t xml:space="preserve"> Общественных Советов в Кыргызской Республике</w:t>
      </w:r>
      <w:r w:rsidRPr="00E17BDA">
        <w:rPr>
          <w:sz w:val="26"/>
          <w:szCs w:val="26"/>
        </w:rPr>
        <w:t xml:space="preserve"> (апрель 2016) - </w:t>
      </w:r>
      <w:r w:rsidRPr="00E17BDA">
        <w:rPr>
          <w:i/>
          <w:sz w:val="26"/>
          <w:szCs w:val="26"/>
        </w:rPr>
        <w:t>Р</w:t>
      </w:r>
      <w:r w:rsidR="009204E3" w:rsidRPr="00E17BDA">
        <w:rPr>
          <w:i/>
          <w:sz w:val="26"/>
          <w:szCs w:val="26"/>
        </w:rPr>
        <w:t>оман Погожин</w:t>
      </w:r>
      <w:r w:rsidR="009204E3" w:rsidRPr="00E17BDA">
        <w:rPr>
          <w:sz w:val="26"/>
          <w:szCs w:val="26"/>
        </w:rPr>
        <w:t xml:space="preserve"> </w:t>
      </w:r>
    </w:p>
    <w:p w14:paraId="6B4EE174" w14:textId="77777777" w:rsidR="003772DA" w:rsidRPr="00E17BDA" w:rsidRDefault="003772DA" w:rsidP="003772DA">
      <w:pPr>
        <w:spacing w:before="120" w:after="240" w:line="276" w:lineRule="auto"/>
        <w:rPr>
          <w:i/>
          <w:sz w:val="26"/>
          <w:szCs w:val="26"/>
        </w:rPr>
      </w:pPr>
      <w:r w:rsidRPr="00E17BDA">
        <w:rPr>
          <w:b/>
          <w:sz w:val="26"/>
          <w:szCs w:val="26"/>
        </w:rPr>
        <w:t>13.00 – 14.00</w:t>
      </w:r>
      <w:r w:rsidRPr="00E17BDA">
        <w:rPr>
          <w:sz w:val="26"/>
          <w:szCs w:val="26"/>
        </w:rPr>
        <w:tab/>
      </w:r>
      <w:r w:rsidRPr="00E17BDA">
        <w:rPr>
          <w:i/>
          <w:sz w:val="26"/>
          <w:szCs w:val="26"/>
        </w:rPr>
        <w:t>Обед</w:t>
      </w:r>
    </w:p>
    <w:p w14:paraId="4C2C1288" w14:textId="77777777" w:rsidR="00CC515A" w:rsidRPr="00E17BDA" w:rsidRDefault="00A634F8" w:rsidP="00CC515A">
      <w:pPr>
        <w:spacing w:before="120" w:after="120" w:line="276" w:lineRule="auto"/>
        <w:ind w:left="2124" w:hanging="2124"/>
        <w:rPr>
          <w:sz w:val="26"/>
          <w:szCs w:val="26"/>
        </w:rPr>
      </w:pPr>
      <w:r w:rsidRPr="00E17BDA">
        <w:rPr>
          <w:b/>
          <w:sz w:val="26"/>
          <w:szCs w:val="26"/>
        </w:rPr>
        <w:t>1</w:t>
      </w:r>
      <w:r w:rsidR="003772DA" w:rsidRPr="00E17BDA">
        <w:rPr>
          <w:b/>
          <w:sz w:val="26"/>
          <w:szCs w:val="26"/>
        </w:rPr>
        <w:t>4</w:t>
      </w:r>
      <w:r w:rsidRPr="00E17BDA">
        <w:rPr>
          <w:b/>
          <w:sz w:val="26"/>
          <w:szCs w:val="26"/>
        </w:rPr>
        <w:t>.00 – 1</w:t>
      </w:r>
      <w:r w:rsidR="003772DA" w:rsidRPr="00E17BDA">
        <w:rPr>
          <w:b/>
          <w:sz w:val="26"/>
          <w:szCs w:val="26"/>
        </w:rPr>
        <w:t>5</w:t>
      </w:r>
      <w:r w:rsidRPr="00E17BDA">
        <w:rPr>
          <w:b/>
          <w:sz w:val="26"/>
          <w:szCs w:val="26"/>
        </w:rPr>
        <w:t>.</w:t>
      </w:r>
      <w:r w:rsidR="006A0370" w:rsidRPr="00E17BDA">
        <w:rPr>
          <w:b/>
          <w:sz w:val="26"/>
          <w:szCs w:val="26"/>
        </w:rPr>
        <w:t>30</w:t>
      </w:r>
      <w:r w:rsidRPr="00E17BDA">
        <w:rPr>
          <w:b/>
          <w:sz w:val="26"/>
          <w:szCs w:val="26"/>
        </w:rPr>
        <w:tab/>
      </w:r>
      <w:r w:rsidR="00CC515A" w:rsidRPr="00E17BDA">
        <w:rPr>
          <w:b/>
          <w:sz w:val="26"/>
          <w:szCs w:val="26"/>
        </w:rPr>
        <w:t xml:space="preserve">Презентация аналитических, методических и информационных материалов ОСГО </w:t>
      </w:r>
    </w:p>
    <w:p w14:paraId="51CFBAC1" w14:textId="77777777" w:rsidR="00CC515A" w:rsidRPr="00E17BDA" w:rsidRDefault="00CC515A" w:rsidP="00E17BDA">
      <w:pPr>
        <w:pStyle w:val="a8"/>
        <w:numPr>
          <w:ilvl w:val="0"/>
          <w:numId w:val="2"/>
        </w:numPr>
        <w:spacing w:before="120" w:after="120" w:line="276" w:lineRule="auto"/>
        <w:ind w:left="2552"/>
        <w:rPr>
          <w:i/>
          <w:sz w:val="26"/>
          <w:szCs w:val="26"/>
        </w:rPr>
      </w:pPr>
      <w:r w:rsidRPr="00E17BDA">
        <w:rPr>
          <w:i/>
          <w:sz w:val="26"/>
          <w:szCs w:val="26"/>
        </w:rPr>
        <w:t>Постер</w:t>
      </w:r>
      <w:r w:rsidR="00857900" w:rsidRPr="00E17BDA">
        <w:rPr>
          <w:i/>
          <w:sz w:val="26"/>
          <w:szCs w:val="26"/>
        </w:rPr>
        <w:t xml:space="preserve">, Руководство по взаимодействию со СМИ, Аналитические обзоры реформ в сфере образования, веб-платформа, рассылка и дайджест по образованию - </w:t>
      </w:r>
      <w:r w:rsidRPr="00E17BDA">
        <w:rPr>
          <w:i/>
          <w:sz w:val="26"/>
          <w:szCs w:val="26"/>
        </w:rPr>
        <w:t xml:space="preserve">ОС МОН КР </w:t>
      </w:r>
    </w:p>
    <w:p w14:paraId="293C65AA" w14:textId="77777777" w:rsidR="00CC515A" w:rsidRPr="00E17BDA" w:rsidRDefault="00CC515A" w:rsidP="00E17BDA">
      <w:pPr>
        <w:pStyle w:val="a8"/>
        <w:numPr>
          <w:ilvl w:val="0"/>
          <w:numId w:val="2"/>
        </w:numPr>
        <w:spacing w:before="120" w:after="120" w:line="276" w:lineRule="auto"/>
        <w:ind w:left="2552"/>
        <w:rPr>
          <w:i/>
          <w:sz w:val="26"/>
          <w:szCs w:val="26"/>
        </w:rPr>
      </w:pPr>
      <w:r w:rsidRPr="00E17BDA">
        <w:rPr>
          <w:i/>
          <w:sz w:val="26"/>
          <w:szCs w:val="26"/>
        </w:rPr>
        <w:t>Руководство для ОСГО, ПРООН</w:t>
      </w:r>
    </w:p>
    <w:p w14:paraId="0D1505A6" w14:textId="77777777" w:rsidR="005A4DB4" w:rsidRPr="00E17BDA" w:rsidRDefault="005A4DB4" w:rsidP="00E17BDA">
      <w:pPr>
        <w:pStyle w:val="a8"/>
        <w:numPr>
          <w:ilvl w:val="0"/>
          <w:numId w:val="2"/>
        </w:numPr>
        <w:spacing w:before="120" w:after="120" w:line="276" w:lineRule="auto"/>
        <w:ind w:left="2552"/>
        <w:rPr>
          <w:i/>
          <w:sz w:val="26"/>
          <w:szCs w:val="26"/>
        </w:rPr>
      </w:pPr>
      <w:r w:rsidRPr="00E17BDA">
        <w:rPr>
          <w:i/>
          <w:sz w:val="26"/>
          <w:szCs w:val="26"/>
        </w:rPr>
        <w:t>Мониторинг и оценка качества предоставления государственных услуг ОСГО</w:t>
      </w:r>
      <w:r w:rsidR="00E17BDA">
        <w:rPr>
          <w:i/>
          <w:sz w:val="26"/>
          <w:szCs w:val="26"/>
        </w:rPr>
        <w:t xml:space="preserve"> -</w:t>
      </w:r>
      <w:r w:rsidRPr="00E17BDA">
        <w:rPr>
          <w:i/>
          <w:sz w:val="26"/>
          <w:szCs w:val="26"/>
        </w:rPr>
        <w:t xml:space="preserve"> Айжан Сатыбекова, ОС МЭ КР</w:t>
      </w:r>
    </w:p>
    <w:p w14:paraId="7A867171" w14:textId="77777777" w:rsidR="009204E3" w:rsidRPr="00E17BDA" w:rsidRDefault="009204E3" w:rsidP="00380CC8">
      <w:pPr>
        <w:spacing w:before="120" w:after="240" w:line="276" w:lineRule="auto"/>
        <w:ind w:left="2124" w:hanging="2124"/>
        <w:rPr>
          <w:b/>
          <w:sz w:val="26"/>
          <w:szCs w:val="26"/>
        </w:rPr>
      </w:pPr>
      <w:r w:rsidRPr="00E17BDA">
        <w:rPr>
          <w:b/>
          <w:sz w:val="26"/>
          <w:szCs w:val="26"/>
        </w:rPr>
        <w:t>1</w:t>
      </w:r>
      <w:r w:rsidR="003772DA" w:rsidRPr="00E17BDA">
        <w:rPr>
          <w:b/>
          <w:sz w:val="26"/>
          <w:szCs w:val="26"/>
        </w:rPr>
        <w:t>5</w:t>
      </w:r>
      <w:r w:rsidR="006A0370" w:rsidRPr="00E17BDA">
        <w:rPr>
          <w:b/>
          <w:sz w:val="26"/>
          <w:szCs w:val="26"/>
        </w:rPr>
        <w:t>.30</w:t>
      </w:r>
      <w:r w:rsidRPr="00E17BDA">
        <w:rPr>
          <w:b/>
          <w:sz w:val="26"/>
          <w:szCs w:val="26"/>
        </w:rPr>
        <w:t xml:space="preserve"> – 1</w:t>
      </w:r>
      <w:r w:rsidR="003772DA" w:rsidRPr="00E17BDA">
        <w:rPr>
          <w:b/>
          <w:sz w:val="26"/>
          <w:szCs w:val="26"/>
        </w:rPr>
        <w:t>6</w:t>
      </w:r>
      <w:r w:rsidRPr="00E17BDA">
        <w:rPr>
          <w:b/>
          <w:sz w:val="26"/>
          <w:szCs w:val="26"/>
        </w:rPr>
        <w:t>.</w:t>
      </w:r>
      <w:r w:rsidR="006A0370" w:rsidRPr="00E17BDA">
        <w:rPr>
          <w:b/>
          <w:sz w:val="26"/>
          <w:szCs w:val="26"/>
        </w:rPr>
        <w:t>30</w:t>
      </w:r>
      <w:r w:rsidRPr="00E17BDA">
        <w:rPr>
          <w:b/>
          <w:sz w:val="26"/>
          <w:szCs w:val="26"/>
        </w:rPr>
        <w:tab/>
        <w:t>Возможности сотрудничества ОСГО с аналитическими центрами, исс</w:t>
      </w:r>
      <w:r w:rsidR="00380CC8" w:rsidRPr="00E17BDA">
        <w:rPr>
          <w:b/>
          <w:sz w:val="26"/>
          <w:szCs w:val="26"/>
        </w:rPr>
        <w:t>л</w:t>
      </w:r>
      <w:r w:rsidRPr="00E17BDA">
        <w:rPr>
          <w:b/>
          <w:sz w:val="26"/>
          <w:szCs w:val="26"/>
        </w:rPr>
        <w:t>едовательскими компаниями и экспертными группами проектов по поддержке деятельности ОСГО</w:t>
      </w:r>
    </w:p>
    <w:p w14:paraId="12BAE87A" w14:textId="77777777" w:rsidR="006A0370" w:rsidRPr="00E17BDA" w:rsidRDefault="006A0370" w:rsidP="00E17BDA">
      <w:pPr>
        <w:spacing w:before="120" w:after="240" w:line="276" w:lineRule="auto"/>
        <w:ind w:left="1416" w:firstLine="708"/>
        <w:rPr>
          <w:sz w:val="26"/>
          <w:szCs w:val="26"/>
        </w:rPr>
      </w:pPr>
      <w:r w:rsidRPr="00E17BDA">
        <w:rPr>
          <w:sz w:val="26"/>
          <w:szCs w:val="26"/>
        </w:rPr>
        <w:t>Общая дискуссия</w:t>
      </w:r>
    </w:p>
    <w:p w14:paraId="27753D81" w14:textId="77777777" w:rsidR="00E63308" w:rsidRPr="00E17BDA" w:rsidRDefault="006B583B" w:rsidP="00380CC8">
      <w:pPr>
        <w:spacing w:before="120" w:after="240" w:line="276" w:lineRule="auto"/>
        <w:rPr>
          <w:i/>
          <w:sz w:val="26"/>
          <w:szCs w:val="26"/>
        </w:rPr>
      </w:pPr>
      <w:r w:rsidRPr="00E17BDA">
        <w:rPr>
          <w:b/>
          <w:sz w:val="26"/>
          <w:szCs w:val="26"/>
        </w:rPr>
        <w:t>1</w:t>
      </w:r>
      <w:r w:rsidR="003772DA" w:rsidRPr="00E17BDA">
        <w:rPr>
          <w:b/>
          <w:sz w:val="26"/>
          <w:szCs w:val="26"/>
        </w:rPr>
        <w:t>6</w:t>
      </w:r>
      <w:r w:rsidRPr="00E17BDA">
        <w:rPr>
          <w:b/>
          <w:sz w:val="26"/>
          <w:szCs w:val="26"/>
        </w:rPr>
        <w:t>.</w:t>
      </w:r>
      <w:r w:rsidR="002B2140" w:rsidRPr="00E17BDA">
        <w:rPr>
          <w:b/>
          <w:sz w:val="26"/>
          <w:szCs w:val="26"/>
        </w:rPr>
        <w:t>3</w:t>
      </w:r>
      <w:r w:rsidRPr="00E17BDA">
        <w:rPr>
          <w:b/>
          <w:sz w:val="26"/>
          <w:szCs w:val="26"/>
        </w:rPr>
        <w:t>0 – 1</w:t>
      </w:r>
      <w:r w:rsidR="003772DA" w:rsidRPr="00E17BDA">
        <w:rPr>
          <w:b/>
          <w:sz w:val="26"/>
          <w:szCs w:val="26"/>
        </w:rPr>
        <w:t>7</w:t>
      </w:r>
      <w:r w:rsidR="00380CC8" w:rsidRPr="00E17BDA">
        <w:rPr>
          <w:b/>
          <w:sz w:val="26"/>
          <w:szCs w:val="26"/>
        </w:rPr>
        <w:t>.</w:t>
      </w:r>
      <w:r w:rsidR="002B2140" w:rsidRPr="00E17BDA">
        <w:rPr>
          <w:b/>
          <w:sz w:val="26"/>
          <w:szCs w:val="26"/>
        </w:rPr>
        <w:t>0</w:t>
      </w:r>
      <w:r w:rsidRPr="00E17BDA">
        <w:rPr>
          <w:b/>
          <w:sz w:val="26"/>
          <w:szCs w:val="26"/>
        </w:rPr>
        <w:t>0</w:t>
      </w:r>
      <w:r w:rsidR="00E17BDA">
        <w:rPr>
          <w:b/>
          <w:sz w:val="26"/>
          <w:szCs w:val="26"/>
        </w:rPr>
        <w:tab/>
      </w:r>
      <w:r w:rsidR="007B1316" w:rsidRPr="00E17BDA">
        <w:rPr>
          <w:b/>
          <w:sz w:val="26"/>
          <w:szCs w:val="26"/>
        </w:rPr>
        <w:t xml:space="preserve">Подведение итогов </w:t>
      </w:r>
      <w:r w:rsidR="00E17BDA">
        <w:rPr>
          <w:b/>
          <w:sz w:val="26"/>
          <w:szCs w:val="26"/>
        </w:rPr>
        <w:t>К</w:t>
      </w:r>
      <w:r w:rsidR="007B1316" w:rsidRPr="00E17BDA">
        <w:rPr>
          <w:b/>
          <w:sz w:val="26"/>
          <w:szCs w:val="26"/>
        </w:rPr>
        <w:t xml:space="preserve">руглого стола. </w:t>
      </w:r>
      <w:r w:rsidR="00E63308" w:rsidRPr="00E17BDA">
        <w:rPr>
          <w:b/>
          <w:sz w:val="26"/>
          <w:szCs w:val="26"/>
        </w:rPr>
        <w:t>За</w:t>
      </w:r>
      <w:r w:rsidR="007B1316" w:rsidRPr="00E17BDA">
        <w:rPr>
          <w:b/>
          <w:sz w:val="26"/>
          <w:szCs w:val="26"/>
        </w:rPr>
        <w:t>крытие</w:t>
      </w:r>
      <w:r w:rsidR="007B1316" w:rsidRPr="00E17BDA">
        <w:rPr>
          <w:i/>
          <w:sz w:val="26"/>
          <w:szCs w:val="26"/>
        </w:rPr>
        <w:t>.</w:t>
      </w:r>
    </w:p>
    <w:p w14:paraId="57C545A5" w14:textId="77777777" w:rsidR="00857900" w:rsidRDefault="00857900" w:rsidP="006B583B">
      <w:pPr>
        <w:spacing w:before="120" w:after="120" w:line="276" w:lineRule="auto"/>
        <w:rPr>
          <w:i/>
        </w:rPr>
      </w:pPr>
    </w:p>
    <w:sectPr w:rsidR="00857900" w:rsidSect="00916B22">
      <w:footerReference w:type="even" r:id="rId12"/>
      <w:footerReference w:type="default" r:id="rId13"/>
      <w:pgSz w:w="11906" w:h="16838"/>
      <w:pgMar w:top="71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4556B" w14:textId="77777777" w:rsidR="00BE28B2" w:rsidRDefault="00BE28B2">
      <w:r>
        <w:separator/>
      </w:r>
    </w:p>
  </w:endnote>
  <w:endnote w:type="continuationSeparator" w:id="0">
    <w:p w14:paraId="4DB4C04E" w14:textId="77777777" w:rsidR="00BE28B2" w:rsidRDefault="00BE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710A" w14:textId="77777777" w:rsidR="00236C30" w:rsidRDefault="006F71A5" w:rsidP="00916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12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5A7D54" w14:textId="77777777" w:rsidR="00236C30" w:rsidRDefault="003B4F1C" w:rsidP="00916B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7F87" w14:textId="7BA7B409" w:rsidR="00236C30" w:rsidRDefault="006F71A5" w:rsidP="00916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1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F1C">
      <w:rPr>
        <w:rStyle w:val="a5"/>
        <w:noProof/>
      </w:rPr>
      <w:t>1</w:t>
    </w:r>
    <w:r>
      <w:rPr>
        <w:rStyle w:val="a5"/>
      </w:rPr>
      <w:fldChar w:fldCharType="end"/>
    </w:r>
  </w:p>
  <w:p w14:paraId="20A651F6" w14:textId="77777777" w:rsidR="00236C30" w:rsidRDefault="003B4F1C" w:rsidP="00916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D8925" w14:textId="77777777" w:rsidR="00BE28B2" w:rsidRDefault="00BE28B2">
      <w:r>
        <w:separator/>
      </w:r>
    </w:p>
  </w:footnote>
  <w:footnote w:type="continuationSeparator" w:id="0">
    <w:p w14:paraId="2229828F" w14:textId="77777777" w:rsidR="00BE28B2" w:rsidRDefault="00BE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D56"/>
    <w:multiLevelType w:val="hybridMultilevel"/>
    <w:tmpl w:val="5204BC0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8E2772B"/>
    <w:multiLevelType w:val="hybridMultilevel"/>
    <w:tmpl w:val="E142413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13F320D"/>
    <w:multiLevelType w:val="hybridMultilevel"/>
    <w:tmpl w:val="A462AB5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3D1457E"/>
    <w:multiLevelType w:val="hybridMultilevel"/>
    <w:tmpl w:val="B31022F8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E"/>
    <w:rsid w:val="0002122A"/>
    <w:rsid w:val="000422D8"/>
    <w:rsid w:val="000C1481"/>
    <w:rsid w:val="000D230E"/>
    <w:rsid w:val="0015283B"/>
    <w:rsid w:val="00153237"/>
    <w:rsid w:val="001F2272"/>
    <w:rsid w:val="002506BB"/>
    <w:rsid w:val="00253A68"/>
    <w:rsid w:val="002B2140"/>
    <w:rsid w:val="002B73CA"/>
    <w:rsid w:val="002D472F"/>
    <w:rsid w:val="002E7D37"/>
    <w:rsid w:val="002F32E9"/>
    <w:rsid w:val="002F5DF9"/>
    <w:rsid w:val="00342202"/>
    <w:rsid w:val="003772DA"/>
    <w:rsid w:val="00380CC8"/>
    <w:rsid w:val="003A2A75"/>
    <w:rsid w:val="003B4F1C"/>
    <w:rsid w:val="003F2EC9"/>
    <w:rsid w:val="00412D02"/>
    <w:rsid w:val="00435BAA"/>
    <w:rsid w:val="00457EA1"/>
    <w:rsid w:val="0046084D"/>
    <w:rsid w:val="004A77E8"/>
    <w:rsid w:val="004E0633"/>
    <w:rsid w:val="004E1A69"/>
    <w:rsid w:val="00501D67"/>
    <w:rsid w:val="00504BE9"/>
    <w:rsid w:val="005250D6"/>
    <w:rsid w:val="005371CD"/>
    <w:rsid w:val="0055696B"/>
    <w:rsid w:val="00582E13"/>
    <w:rsid w:val="005832BB"/>
    <w:rsid w:val="005926B0"/>
    <w:rsid w:val="0059285D"/>
    <w:rsid w:val="005931EC"/>
    <w:rsid w:val="005A4DB4"/>
    <w:rsid w:val="005C5F54"/>
    <w:rsid w:val="005F4BB3"/>
    <w:rsid w:val="005F6397"/>
    <w:rsid w:val="006911F7"/>
    <w:rsid w:val="0069713E"/>
    <w:rsid w:val="006A0370"/>
    <w:rsid w:val="006B14BF"/>
    <w:rsid w:val="006B583B"/>
    <w:rsid w:val="006D1986"/>
    <w:rsid w:val="006D1CEE"/>
    <w:rsid w:val="006F71A5"/>
    <w:rsid w:val="00704FB2"/>
    <w:rsid w:val="0071050B"/>
    <w:rsid w:val="007107E7"/>
    <w:rsid w:val="0074000F"/>
    <w:rsid w:val="0075412E"/>
    <w:rsid w:val="007A7300"/>
    <w:rsid w:val="007B1316"/>
    <w:rsid w:val="0083410A"/>
    <w:rsid w:val="00853B98"/>
    <w:rsid w:val="00857900"/>
    <w:rsid w:val="008B03CB"/>
    <w:rsid w:val="008B15A2"/>
    <w:rsid w:val="008E4F97"/>
    <w:rsid w:val="008F05CE"/>
    <w:rsid w:val="008F22DC"/>
    <w:rsid w:val="009204E3"/>
    <w:rsid w:val="00940B8B"/>
    <w:rsid w:val="00957EB5"/>
    <w:rsid w:val="009A30E7"/>
    <w:rsid w:val="009B697B"/>
    <w:rsid w:val="009D7B2F"/>
    <w:rsid w:val="00A0041B"/>
    <w:rsid w:val="00A20F63"/>
    <w:rsid w:val="00A61B94"/>
    <w:rsid w:val="00A634F8"/>
    <w:rsid w:val="00A7010B"/>
    <w:rsid w:val="00A93A67"/>
    <w:rsid w:val="00A95386"/>
    <w:rsid w:val="00AF659D"/>
    <w:rsid w:val="00B16265"/>
    <w:rsid w:val="00B17FD9"/>
    <w:rsid w:val="00B2292F"/>
    <w:rsid w:val="00B6410F"/>
    <w:rsid w:val="00B70FD0"/>
    <w:rsid w:val="00BA02EE"/>
    <w:rsid w:val="00BE28B2"/>
    <w:rsid w:val="00BE6BA5"/>
    <w:rsid w:val="00C11F1D"/>
    <w:rsid w:val="00CA1A39"/>
    <w:rsid w:val="00CC515A"/>
    <w:rsid w:val="00D12958"/>
    <w:rsid w:val="00D174DA"/>
    <w:rsid w:val="00D53369"/>
    <w:rsid w:val="00D91CB9"/>
    <w:rsid w:val="00DF2C98"/>
    <w:rsid w:val="00E16315"/>
    <w:rsid w:val="00E17BDA"/>
    <w:rsid w:val="00E23C63"/>
    <w:rsid w:val="00E26A8B"/>
    <w:rsid w:val="00E27DE9"/>
    <w:rsid w:val="00E63308"/>
    <w:rsid w:val="00E7145B"/>
    <w:rsid w:val="00E91509"/>
    <w:rsid w:val="00ED1DE0"/>
    <w:rsid w:val="00EF6B46"/>
    <w:rsid w:val="00F022AC"/>
    <w:rsid w:val="00F46554"/>
    <w:rsid w:val="00F46C69"/>
    <w:rsid w:val="00F5468C"/>
    <w:rsid w:val="00F8769E"/>
    <w:rsid w:val="00FA0BE5"/>
    <w:rsid w:val="00FC1ACB"/>
    <w:rsid w:val="00FC75E6"/>
    <w:rsid w:val="00FE3512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F0D2"/>
  <w15:docId w15:val="{F325119B-73C5-44C8-A4A2-1ACE12AC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41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D1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1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12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75412E"/>
  </w:style>
  <w:style w:type="paragraph" w:customStyle="1" w:styleId="11">
    <w:name w:val="заголовок 1"/>
    <w:basedOn w:val="a"/>
    <w:next w:val="a"/>
    <w:rsid w:val="0075412E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B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98"/>
    <w:rPr>
      <w:rFonts w:ascii="Segoe UI" w:eastAsia="MS Mincho" w:hAnsi="Segoe UI" w:cs="Segoe UI"/>
      <w:sz w:val="18"/>
      <w:szCs w:val="18"/>
      <w:lang w:eastAsia="ja-JP"/>
    </w:rPr>
  </w:style>
  <w:style w:type="paragraph" w:styleId="a8">
    <w:name w:val="List Paragraph"/>
    <w:basedOn w:val="a"/>
    <w:uiPriority w:val="34"/>
    <w:qFormat/>
    <w:rsid w:val="003F2EC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F2EC9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91C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1CB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1CB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1CB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1CB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6D19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table" w:styleId="af">
    <w:name w:val="Table Grid"/>
    <w:basedOn w:val="a1"/>
    <w:uiPriority w:val="39"/>
    <w:rsid w:val="001F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A03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A037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560E-3C86-4D28-A52A-4A128358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Kurokhtin</dc:creator>
  <cp:lastModifiedBy>Dondukov Maksim</cp:lastModifiedBy>
  <cp:revision>3</cp:revision>
  <cp:lastPrinted>2016-11-17T10:47:00Z</cp:lastPrinted>
  <dcterms:created xsi:type="dcterms:W3CDTF">2016-11-24T05:03:00Z</dcterms:created>
  <dcterms:modified xsi:type="dcterms:W3CDTF">2016-11-24T05:06:00Z</dcterms:modified>
</cp:coreProperties>
</file>